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32"/>
        </w:rPr>
      </w:pPr>
    </w:p>
    <w:p>
      <w:pPr>
        <w:jc w:val="center"/>
      </w:pPr>
      <w:r>
        <w:rPr>
          <w:rFonts w:hint="eastAsia"/>
          <w:sz w:val="24"/>
          <w:szCs w:val="32"/>
        </w:rPr>
        <w:t>20</w:t>
      </w:r>
      <w:r>
        <w:rPr>
          <w:rFonts w:hint="eastAsia"/>
          <w:sz w:val="24"/>
          <w:szCs w:val="32"/>
          <w:lang w:val="en-US" w:eastAsia="ja-JP"/>
        </w:rPr>
        <w:t>25</w:t>
      </w:r>
      <w:r>
        <w:rPr>
          <w:rFonts w:hint="eastAsia"/>
          <w:sz w:val="24"/>
          <w:szCs w:val="32"/>
        </w:rPr>
        <w:t>年度　避難訓練アンケート結果</w:t>
      </w:r>
    </w:p>
    <w:p>
      <w:pPr>
        <w:jc w:val="center"/>
      </w:pPr>
    </w:p>
    <w:p>
      <w:r>
        <w:rPr>
          <w:rFonts w:hint="eastAsia"/>
        </w:rPr>
        <w:t>●アンケート結果（訓練参加者2</w:t>
      </w:r>
      <w:r>
        <w:rPr>
          <w:rFonts w:hint="eastAsia"/>
          <w:lang w:val="en-US" w:eastAsia="ja-JP"/>
        </w:rPr>
        <w:t>8</w:t>
      </w:r>
      <w:r>
        <w:rPr>
          <w:rFonts w:hint="eastAsia"/>
        </w:rPr>
        <w:t>名　説明のみ</w:t>
      </w:r>
      <w:r>
        <w:rPr>
          <w:rFonts w:hint="eastAsia"/>
          <w:lang w:val="en-US" w:eastAsia="ja-JP"/>
        </w:rPr>
        <w:t>4</w:t>
      </w:r>
      <w:r>
        <w:rPr>
          <w:rFonts w:hint="eastAsia"/>
        </w:rPr>
        <w:t>名　アンケート提出</w:t>
      </w:r>
      <w:r>
        <w:rPr>
          <w:rFonts w:hint="eastAsia"/>
          <w:lang w:val="en-US" w:eastAsia="ja-JP"/>
        </w:rPr>
        <w:t>21</w:t>
      </w:r>
      <w:r>
        <w:rPr>
          <w:rFonts w:hint="eastAsia"/>
        </w:rPr>
        <w:t>名）</w:t>
      </w:r>
    </w:p>
    <w:p>
      <w:pPr>
        <w:numPr>
          <w:ilvl w:val="0"/>
          <w:numId w:val="1"/>
        </w:numPr>
        <w:rPr>
          <w:b/>
        </w:rPr>
      </w:pPr>
      <w:r>
        <w:rPr>
          <w:rFonts w:hint="eastAsia"/>
          <w:b/>
        </w:rPr>
        <w:t>訓練の流れは理解できたか？</w:t>
      </w:r>
    </w:p>
    <w:p>
      <w:pPr>
        <w:ind w:left="425"/>
        <w:rPr>
          <w:rFonts w:hint="eastAsia"/>
          <w:b/>
          <w:bCs/>
          <w:sz w:val="24"/>
          <w:szCs w:val="32"/>
          <w:lang w:val="en-US" w:eastAsia="ja-JP"/>
        </w:rPr>
      </w:pPr>
      <w:r>
        <w:rPr>
          <w:rFonts w:hint="eastAsia"/>
          <w:b/>
          <w:bCs/>
          <w:sz w:val="24"/>
          <w:szCs w:val="32"/>
        </w:rPr>
        <w:t>わかりやすかった：</w:t>
      </w:r>
      <w:r>
        <w:rPr>
          <w:rFonts w:hint="eastAsia"/>
          <w:b/>
          <w:bCs/>
          <w:sz w:val="24"/>
          <w:szCs w:val="32"/>
          <w:lang w:val="en-US" w:eastAsia="ja-JP"/>
        </w:rPr>
        <w:t>20</w:t>
      </w:r>
      <w:r>
        <w:rPr>
          <w:rFonts w:hint="eastAsia"/>
          <w:b/>
          <w:bCs/>
          <w:sz w:val="24"/>
          <w:szCs w:val="32"/>
        </w:rPr>
        <w:t>　/　わかりにくかった：</w:t>
      </w:r>
      <w:r>
        <w:rPr>
          <w:rFonts w:hint="eastAsia"/>
          <w:b/>
          <w:bCs/>
          <w:sz w:val="24"/>
          <w:szCs w:val="32"/>
          <w:lang w:val="en-US" w:eastAsia="ja-JP"/>
        </w:rPr>
        <w:t>1</w:t>
      </w:r>
    </w:p>
    <w:p>
      <w:pPr>
        <w:ind w:left="425"/>
        <w:rPr>
          <w:rFonts w:hint="eastAsia"/>
          <w:b/>
          <w:bCs/>
          <w:sz w:val="24"/>
          <w:szCs w:val="32"/>
          <w:lang w:val="en-US" w:eastAsia="ja-JP"/>
        </w:rPr>
      </w:pPr>
    </w:p>
    <w:p>
      <w:pPr>
        <w:rPr>
          <w:rFonts w:hint="eastAsia"/>
          <w:lang w:eastAsia="ja-JP"/>
        </w:rPr>
      </w:pPr>
      <w:r>
        <w:rPr>
          <w:rFonts w:hint="eastAsia"/>
          <w:lang w:eastAsia="ja-JP"/>
        </w:rPr>
        <w:t>　・非常口も含めて再認識できました。</w:t>
      </w:r>
    </w:p>
    <w:p>
      <w:pPr>
        <w:rPr>
          <w:rFonts w:hint="eastAsia"/>
          <w:lang w:eastAsia="ja-JP"/>
        </w:rPr>
      </w:pPr>
      <w:r>
        <w:rPr>
          <w:rFonts w:hint="eastAsia"/>
          <w:lang w:eastAsia="ja-JP"/>
        </w:rPr>
        <w:t>　・日本語があまり得意ではないため、言葉での説明は全て理解出来ませんでしたが、実際の動きを見て、流れ　　　</w:t>
      </w:r>
    </w:p>
    <w:p>
      <w:pPr>
        <w:rPr>
          <w:rFonts w:hint="eastAsia"/>
          <w:lang w:eastAsia="ja-JP"/>
        </w:rPr>
      </w:pPr>
      <w:r>
        <w:rPr>
          <w:rFonts w:hint="eastAsia"/>
          <w:lang w:eastAsia="ja-JP"/>
        </w:rPr>
        <w:t>　　は理解出来ました。</w:t>
      </w:r>
    </w:p>
    <w:p/>
    <w:p>
      <w:pPr>
        <w:numPr>
          <w:ilvl w:val="0"/>
          <w:numId w:val="1"/>
        </w:numPr>
        <w:rPr>
          <w:b/>
        </w:rPr>
      </w:pPr>
      <w:r>
        <w:rPr>
          <w:rFonts w:hint="eastAsia"/>
          <w:b/>
        </w:rPr>
        <w:t>職員の対応はどうだったか？</w:t>
      </w:r>
    </w:p>
    <w:p>
      <w:pPr>
        <w:ind w:firstLine="480"/>
        <w:rPr>
          <w:rFonts w:hint="eastAsia"/>
          <w:b/>
          <w:bCs/>
          <w:sz w:val="24"/>
          <w:szCs w:val="32"/>
        </w:rPr>
      </w:pPr>
      <w:r>
        <w:rPr>
          <w:rFonts w:hint="eastAsia"/>
          <w:b/>
          <w:bCs/>
          <w:sz w:val="24"/>
          <w:szCs w:val="32"/>
        </w:rPr>
        <w:t>良かった：</w:t>
      </w:r>
      <w:r>
        <w:rPr>
          <w:rFonts w:hint="eastAsia"/>
          <w:b/>
          <w:bCs/>
          <w:sz w:val="24"/>
          <w:szCs w:val="32"/>
          <w:lang w:val="en-US" w:eastAsia="ja-JP"/>
        </w:rPr>
        <w:t>20</w:t>
      </w:r>
      <w:r>
        <w:rPr>
          <w:rFonts w:hint="eastAsia"/>
          <w:b/>
          <w:bCs/>
          <w:sz w:val="24"/>
          <w:szCs w:val="32"/>
        </w:rPr>
        <w:t>　/　まあまあ良かった：</w:t>
      </w:r>
      <w:r>
        <w:rPr>
          <w:rFonts w:hint="eastAsia"/>
          <w:b/>
          <w:bCs/>
          <w:sz w:val="24"/>
          <w:szCs w:val="32"/>
          <w:lang w:val="en-US" w:eastAsia="ja-JP"/>
        </w:rPr>
        <w:t>1</w:t>
      </w:r>
      <w:r>
        <w:rPr>
          <w:rFonts w:hint="eastAsia"/>
          <w:b/>
          <w:bCs/>
          <w:sz w:val="24"/>
          <w:szCs w:val="32"/>
        </w:rPr>
        <w:t>　/　良くなかった：0</w:t>
      </w:r>
    </w:p>
    <w:p>
      <w:pPr>
        <w:rPr>
          <w:rFonts w:hint="eastAsia"/>
          <w:b/>
          <w:bCs/>
          <w:sz w:val="20"/>
          <w:szCs w:val="20"/>
          <w:lang w:val="en-US" w:eastAsia="ja-JP"/>
        </w:rPr>
      </w:pPr>
    </w:p>
    <w:p>
      <w:pPr>
        <w:ind w:firstLine="401"/>
        <w:rPr>
          <w:rFonts w:hint="eastAsia"/>
          <w:b w:val="0"/>
          <w:bCs w:val="0"/>
          <w:sz w:val="20"/>
          <w:szCs w:val="20"/>
          <w:lang w:val="en-US" w:eastAsia="ja-JP"/>
        </w:rPr>
      </w:pPr>
      <w:r>
        <w:rPr>
          <w:rFonts w:hint="eastAsia"/>
          <w:b w:val="0"/>
          <w:bCs w:val="0"/>
          <w:sz w:val="20"/>
          <w:szCs w:val="20"/>
          <w:lang w:val="en-US" w:eastAsia="ja-JP"/>
        </w:rPr>
        <w:t>・対応も迅速で、子どもの事もきちんと見てくれていた。</w:t>
      </w:r>
    </w:p>
    <w:p>
      <w:pPr>
        <w:ind w:firstLine="401"/>
        <w:rPr>
          <w:rFonts w:hint="eastAsia"/>
          <w:b w:val="0"/>
          <w:bCs w:val="0"/>
          <w:sz w:val="20"/>
          <w:szCs w:val="20"/>
          <w:lang w:val="en-US" w:eastAsia="ja-JP"/>
        </w:rPr>
      </w:pPr>
      <w:r>
        <w:rPr>
          <w:rFonts w:hint="eastAsia"/>
          <w:b w:val="0"/>
          <w:bCs w:val="0"/>
          <w:sz w:val="20"/>
          <w:szCs w:val="20"/>
          <w:lang w:val="en-US" w:eastAsia="ja-JP"/>
        </w:rPr>
        <w:t>・適切な行動指示を出して下さったので、分かりやすかったです。</w:t>
      </w:r>
    </w:p>
    <w:p>
      <w:pPr>
        <w:ind w:firstLine="401"/>
        <w:rPr>
          <w:rFonts w:hint="eastAsia"/>
          <w:b w:val="0"/>
          <w:bCs w:val="0"/>
          <w:sz w:val="20"/>
          <w:szCs w:val="20"/>
          <w:lang w:val="en-US" w:eastAsia="ja-JP"/>
        </w:rPr>
      </w:pPr>
      <w:r>
        <w:rPr>
          <w:rFonts w:hint="eastAsia"/>
          <w:b w:val="0"/>
          <w:bCs w:val="0"/>
          <w:sz w:val="20"/>
          <w:szCs w:val="20"/>
          <w:lang w:val="en-US" w:eastAsia="ja-JP"/>
        </w:rPr>
        <w:t>・訓練中の指示や、実際に起きた時についての話が分かりやすかった。</w:t>
      </w:r>
    </w:p>
    <w:p>
      <w:pPr>
        <w:ind w:firstLine="401"/>
        <w:rPr>
          <w:rFonts w:hint="eastAsia"/>
          <w:b w:val="0"/>
          <w:bCs w:val="0"/>
          <w:sz w:val="20"/>
          <w:szCs w:val="20"/>
          <w:lang w:val="en-US" w:eastAsia="ja-JP"/>
        </w:rPr>
      </w:pPr>
      <w:r>
        <w:rPr>
          <w:rFonts w:hint="eastAsia"/>
          <w:b w:val="0"/>
          <w:bCs w:val="0"/>
          <w:sz w:val="20"/>
          <w:szCs w:val="20"/>
          <w:lang w:val="en-US" w:eastAsia="ja-JP"/>
        </w:rPr>
        <w:t>・先生方がてきぱき動かれていて、実際に起きた時にも信頼できると感じた。</w:t>
      </w:r>
    </w:p>
    <w:p>
      <w:pPr>
        <w:ind w:firstLine="401"/>
        <w:rPr>
          <w:rFonts w:hint="eastAsia"/>
          <w:b w:val="0"/>
          <w:bCs w:val="0"/>
          <w:sz w:val="20"/>
          <w:szCs w:val="20"/>
          <w:lang w:val="en-US" w:eastAsia="ja-JP"/>
        </w:rPr>
      </w:pPr>
      <w:r>
        <w:rPr>
          <w:rFonts w:hint="eastAsia"/>
          <w:b w:val="0"/>
          <w:bCs w:val="0"/>
          <w:sz w:val="20"/>
          <w:szCs w:val="20"/>
          <w:lang w:val="en-US" w:eastAsia="ja-JP"/>
        </w:rPr>
        <w:t>・具体的なジェスチャーや行動で誘導していただいたおかげで、言葉が分からなくても迷わず行動出来ました。</w:t>
      </w:r>
    </w:p>
    <w:p>
      <w:pPr>
        <w:ind w:firstLine="480"/>
        <w:rPr>
          <w:b/>
          <w:bCs/>
          <w:sz w:val="24"/>
          <w:szCs w:val="32"/>
        </w:rPr>
      </w:pPr>
    </w:p>
    <w:p>
      <w:pPr>
        <w:rPr>
          <w:rFonts w:hint="eastAsia"/>
          <w:b/>
          <w:lang w:val="en-US" w:eastAsia="ja-JP"/>
        </w:rPr>
      </w:pPr>
    </w:p>
    <w:p>
      <w:pPr>
        <w:numPr>
          <w:ilvl w:val="0"/>
          <w:numId w:val="1"/>
        </w:numPr>
        <w:rPr>
          <w:b/>
        </w:rPr>
      </w:pPr>
      <w:r>
        <w:rPr>
          <w:rFonts w:hint="eastAsia"/>
          <w:b/>
        </w:rPr>
        <w:t>その他（気づいた点や感想等）</w:t>
      </w:r>
    </w:p>
    <w:p>
      <w:pPr>
        <w:numPr>
          <w:ilvl w:val="0"/>
          <w:numId w:val="0"/>
        </w:numPr>
        <w:ind w:leftChars="0"/>
        <w:rPr>
          <w:rFonts w:hint="eastAsia"/>
          <w:b w:val="0"/>
          <w:bCs/>
          <w:lang w:eastAsia="ja-JP"/>
        </w:rPr>
      </w:pPr>
      <w:r>
        <w:rPr>
          <w:rFonts w:hint="eastAsia"/>
          <w:b/>
          <w:lang w:eastAsia="ja-JP"/>
        </w:rPr>
        <w:t>　</w:t>
      </w:r>
      <w:r>
        <w:rPr>
          <w:rFonts w:hint="eastAsia"/>
          <w:b w:val="0"/>
          <w:bCs/>
          <w:lang w:eastAsia="ja-JP"/>
        </w:rPr>
        <w:t>・結構前に、「訓練します」と言う話と流れやヘルメットの付け方を教えてもらっていて、忘れた頃に本番だ　</w:t>
      </w:r>
    </w:p>
    <w:p>
      <w:pPr>
        <w:numPr>
          <w:ilvl w:val="0"/>
          <w:numId w:val="0"/>
        </w:numPr>
        <w:ind w:leftChars="0"/>
        <w:rPr>
          <w:rFonts w:hint="eastAsia"/>
          <w:b w:val="0"/>
          <w:bCs/>
          <w:lang w:eastAsia="ja-JP"/>
        </w:rPr>
      </w:pPr>
      <w:r>
        <w:rPr>
          <w:rFonts w:hint="eastAsia"/>
          <w:b w:val="0"/>
          <w:bCs/>
          <w:lang w:eastAsia="ja-JP"/>
        </w:rPr>
        <w:t>　　ったので、いい意味で緊張感あって大人も身が引き締まる思いでした。災害はいつ起こるか分からないので、　</w:t>
      </w:r>
    </w:p>
    <w:p>
      <w:pPr>
        <w:numPr>
          <w:ilvl w:val="0"/>
          <w:numId w:val="0"/>
        </w:numPr>
        <w:ind w:leftChars="0"/>
        <w:rPr>
          <w:rFonts w:hint="eastAsia" w:eastAsiaTheme="minorEastAsia"/>
          <w:b w:val="0"/>
          <w:bCs/>
          <w:lang w:eastAsia="ja-JP"/>
        </w:rPr>
      </w:pPr>
      <w:r>
        <w:rPr>
          <w:rFonts w:hint="eastAsia"/>
          <w:b w:val="0"/>
          <w:bCs/>
          <w:lang w:eastAsia="ja-JP"/>
        </w:rPr>
        <w:t>　　備えておかなければと改めて感じさせられました。</w:t>
      </w:r>
    </w:p>
    <w:p>
      <w:pPr>
        <w:rPr>
          <w:rFonts w:hint="eastAsia"/>
          <w:b w:val="0"/>
          <w:bCs/>
          <w:lang w:eastAsia="ja-JP"/>
        </w:rPr>
      </w:pPr>
      <w:r>
        <w:rPr>
          <w:rFonts w:hint="eastAsia"/>
          <w:b w:val="0"/>
          <w:bCs/>
          <w:lang w:eastAsia="ja-JP"/>
        </w:rPr>
        <w:t>　・よく理解出来ました。</w:t>
      </w:r>
    </w:p>
    <w:p>
      <w:pPr>
        <w:rPr>
          <w:rFonts w:hint="eastAsia"/>
          <w:b w:val="0"/>
          <w:bCs/>
          <w:lang w:val="en-US" w:eastAsia="ja-JP"/>
        </w:rPr>
      </w:pPr>
      <w:r>
        <w:rPr>
          <w:rFonts w:hint="eastAsia"/>
          <w:b w:val="0"/>
          <w:bCs/>
          <w:lang w:eastAsia="ja-JP"/>
        </w:rPr>
        <w:t>　・避難訓練への参加は</w:t>
      </w:r>
      <w:r>
        <w:rPr>
          <w:rFonts w:hint="eastAsia"/>
          <w:b w:val="0"/>
          <w:bCs/>
          <w:lang w:val="en-US" w:eastAsia="ja-JP"/>
        </w:rPr>
        <w:t>2回目？なので、前回の流れも分かっていたので、スムーズに取り組めました。職員の</w:t>
      </w:r>
    </w:p>
    <w:p>
      <w:pPr>
        <w:ind w:firstLine="420"/>
        <w:rPr>
          <w:rFonts w:hint="eastAsia"/>
          <w:b w:val="0"/>
          <w:bCs/>
          <w:lang w:val="en-US" w:eastAsia="ja-JP"/>
        </w:rPr>
      </w:pPr>
      <w:r>
        <w:rPr>
          <w:rFonts w:hint="eastAsia"/>
          <w:b w:val="0"/>
          <w:bCs/>
          <w:lang w:val="en-US" w:eastAsia="ja-JP"/>
        </w:rPr>
        <w:t>皆さんもスムーズに対応されていたのが印象的でした。</w:t>
      </w:r>
    </w:p>
    <w:p>
      <w:pPr>
        <w:rPr>
          <w:rFonts w:hint="eastAsia"/>
          <w:b w:val="0"/>
          <w:bCs/>
          <w:lang w:val="en-US" w:eastAsia="ja-JP"/>
        </w:rPr>
      </w:pPr>
      <w:r>
        <w:rPr>
          <w:rFonts w:hint="eastAsia"/>
          <w:b w:val="0"/>
          <w:bCs/>
          <w:lang w:val="en-US" w:eastAsia="ja-JP"/>
        </w:rPr>
        <w:t>　・丁寧なサポートありがとうございました。</w:t>
      </w:r>
    </w:p>
    <w:p>
      <w:pPr>
        <w:rPr>
          <w:rFonts w:hint="eastAsia"/>
          <w:b w:val="0"/>
          <w:bCs/>
          <w:lang w:val="en-US" w:eastAsia="ja-JP"/>
        </w:rPr>
      </w:pPr>
      <w:r>
        <w:rPr>
          <w:rFonts w:hint="eastAsia"/>
          <w:b w:val="0"/>
          <w:bCs/>
          <w:lang w:val="en-US" w:eastAsia="ja-JP"/>
        </w:rPr>
        <w:t>　・安全を1番に考えている事がすごく感動します。ありがとうございます。</w:t>
      </w:r>
    </w:p>
    <w:p>
      <w:pPr>
        <w:rPr>
          <w:rFonts w:hint="eastAsia"/>
          <w:b w:val="0"/>
          <w:bCs/>
          <w:lang w:val="en-US" w:eastAsia="ja-JP"/>
        </w:rPr>
      </w:pPr>
      <w:r>
        <w:rPr>
          <w:rFonts w:hint="eastAsia"/>
          <w:b w:val="0"/>
          <w:bCs/>
          <w:lang w:val="en-US" w:eastAsia="ja-JP"/>
        </w:rPr>
        <w:t>　・外に避難するところまでやるべきと思いました。</w:t>
      </w:r>
    </w:p>
    <w:p>
      <w:pPr>
        <w:rPr>
          <w:rFonts w:hint="eastAsia"/>
          <w:b w:val="0"/>
          <w:bCs/>
          <w:lang w:val="en-US" w:eastAsia="ja-JP"/>
        </w:rPr>
      </w:pPr>
      <w:r>
        <w:rPr>
          <w:rFonts w:hint="eastAsia"/>
          <w:b w:val="0"/>
          <w:bCs/>
          <w:lang w:val="en-US" w:eastAsia="ja-JP"/>
        </w:rPr>
        <w:t xml:space="preserve"> 【職員より】</w:t>
      </w:r>
    </w:p>
    <w:p>
      <w:pPr>
        <w:rPr>
          <w:rFonts w:hint="eastAsia"/>
          <w:b w:val="0"/>
          <w:bCs/>
          <w:lang w:val="en-US" w:eastAsia="ja-JP"/>
        </w:rPr>
      </w:pPr>
      <w:r>
        <w:rPr>
          <w:rFonts w:hint="eastAsia"/>
          <w:b w:val="0"/>
          <w:bCs/>
          <w:lang w:val="en-US" w:eastAsia="ja-JP"/>
        </w:rPr>
        <w:t xml:space="preserve">   避難訓練のご参加と貴重なご意見ありがとうございました。子ども達や保護者の皆様の安全を考慮しつつ、　　　　　　　</w:t>
      </w:r>
    </w:p>
    <w:p>
      <w:pPr>
        <w:ind w:firstLine="420"/>
        <w:rPr>
          <w:rFonts w:hint="eastAsia"/>
          <w:b w:val="0"/>
          <w:bCs/>
          <w:lang w:val="en-US" w:eastAsia="ja-JP"/>
        </w:rPr>
      </w:pPr>
      <w:r>
        <w:rPr>
          <w:rFonts w:hint="eastAsia"/>
          <w:b w:val="0"/>
          <w:bCs/>
          <w:lang w:val="en-US" w:eastAsia="ja-JP"/>
        </w:rPr>
        <w:t>頂いたご意見につきましては、職員間で共有し今後よりよい避難訓練ができるよう検討していきたいと思い　　　</w:t>
      </w:r>
    </w:p>
    <w:p>
      <w:pPr>
        <w:ind w:firstLine="420"/>
        <w:rPr>
          <w:rFonts w:hint="eastAsia"/>
          <w:b w:val="0"/>
          <w:bCs/>
          <w:lang w:val="en-US" w:eastAsia="ja-JP"/>
        </w:rPr>
      </w:pPr>
      <w:r>
        <w:rPr>
          <w:rFonts w:hint="eastAsia"/>
          <w:b w:val="0"/>
          <w:bCs/>
          <w:lang w:val="en-US" w:eastAsia="ja-JP"/>
        </w:rPr>
        <w:t>ます。</w:t>
      </w: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p>
    <w:p>
      <w:pPr>
        <w:rPr>
          <w:rFonts w:hint="eastAsia"/>
          <w:b w:val="0"/>
          <w:bCs/>
          <w:lang w:val="en-US" w:eastAsia="ja-JP"/>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1E56AF"/>
    <w:multiLevelType w:val="singleLevel"/>
    <w:tmpl w:val="781E56AF"/>
    <w:lvl w:ilvl="0" w:tentative="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E328C"/>
    <w:rsid w:val="00082D46"/>
    <w:rsid w:val="000A62B8"/>
    <w:rsid w:val="00157ECB"/>
    <w:rsid w:val="00172253"/>
    <w:rsid w:val="001A4F41"/>
    <w:rsid w:val="001E36AD"/>
    <w:rsid w:val="002378AF"/>
    <w:rsid w:val="00350F70"/>
    <w:rsid w:val="00367384"/>
    <w:rsid w:val="00485AA2"/>
    <w:rsid w:val="00530E99"/>
    <w:rsid w:val="005468C6"/>
    <w:rsid w:val="006933CC"/>
    <w:rsid w:val="006C256E"/>
    <w:rsid w:val="007013BB"/>
    <w:rsid w:val="007304F9"/>
    <w:rsid w:val="00897024"/>
    <w:rsid w:val="008D37BF"/>
    <w:rsid w:val="009353E8"/>
    <w:rsid w:val="00A30D1C"/>
    <w:rsid w:val="00A33152"/>
    <w:rsid w:val="00AC2549"/>
    <w:rsid w:val="00B46656"/>
    <w:rsid w:val="00B67732"/>
    <w:rsid w:val="00B775E8"/>
    <w:rsid w:val="00C46CE0"/>
    <w:rsid w:val="00C87A46"/>
    <w:rsid w:val="00C94E90"/>
    <w:rsid w:val="00D64F57"/>
    <w:rsid w:val="00D65EF8"/>
    <w:rsid w:val="00E824B4"/>
    <w:rsid w:val="00F2650F"/>
    <w:rsid w:val="076A027D"/>
    <w:rsid w:val="08C71074"/>
    <w:rsid w:val="09632D5A"/>
    <w:rsid w:val="0AFA6535"/>
    <w:rsid w:val="0E1B3CCF"/>
    <w:rsid w:val="14C726F8"/>
    <w:rsid w:val="198F4326"/>
    <w:rsid w:val="1A2142BA"/>
    <w:rsid w:val="1A802E1D"/>
    <w:rsid w:val="1E6E328C"/>
    <w:rsid w:val="25A660E0"/>
    <w:rsid w:val="278F0690"/>
    <w:rsid w:val="2B803CFF"/>
    <w:rsid w:val="2BC81FEA"/>
    <w:rsid w:val="2D2120C4"/>
    <w:rsid w:val="351A4A10"/>
    <w:rsid w:val="3CB32FD6"/>
    <w:rsid w:val="41443B85"/>
    <w:rsid w:val="43832597"/>
    <w:rsid w:val="452244EB"/>
    <w:rsid w:val="4BFC0DEC"/>
    <w:rsid w:val="4E5922F1"/>
    <w:rsid w:val="5006410B"/>
    <w:rsid w:val="548F4658"/>
    <w:rsid w:val="57386820"/>
    <w:rsid w:val="58F1284C"/>
    <w:rsid w:val="59CB7EA3"/>
    <w:rsid w:val="5A3C43FC"/>
    <w:rsid w:val="5F5D4C0B"/>
    <w:rsid w:val="61E975F9"/>
    <w:rsid w:val="61F0661C"/>
    <w:rsid w:val="674B50B5"/>
    <w:rsid w:val="720F4F25"/>
    <w:rsid w:val="722D5313"/>
    <w:rsid w:val="731F4F56"/>
    <w:rsid w:val="73AE2B86"/>
    <w:rsid w:val="7514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qFormat/>
    <w:uiPriority w:val="0"/>
    <w:pPr>
      <w:spacing w:beforeAutospacing="1" w:afterAutospacing="1"/>
    </w:pPr>
    <w:rPr>
      <w:rFonts w:ascii="Times New Roman" w:hAnsi="Times New Roman" w:eastAsia="SimSun" w:cs="Times New Roman"/>
      <w:sz w:val="24"/>
      <w:lang w:val="en-US" w:eastAsia="zh-CN" w:bidi="ar-SA"/>
    </w:rPr>
  </w:style>
  <w:style w:type="paragraph" w:styleId="3">
    <w:name w:val="footer"/>
    <w:basedOn w:val="1"/>
    <w:link w:val="11"/>
    <w:qFormat/>
    <w:uiPriority w:val="0"/>
    <w:pPr>
      <w:tabs>
        <w:tab w:val="center" w:pos="4252"/>
        <w:tab w:val="right" w:pos="8504"/>
      </w:tabs>
      <w:snapToGrid w:val="0"/>
    </w:pPr>
  </w:style>
  <w:style w:type="paragraph" w:styleId="4">
    <w:name w:val="Balloon Text"/>
    <w:basedOn w:val="1"/>
    <w:link w:val="9"/>
    <w:qFormat/>
    <w:uiPriority w:val="0"/>
    <w:rPr>
      <w:rFonts w:asciiTheme="majorHAnsi" w:hAnsiTheme="majorHAnsi" w:eastAsiaTheme="majorEastAsia" w:cstheme="majorBidi"/>
      <w:sz w:val="18"/>
      <w:szCs w:val="18"/>
    </w:rPr>
  </w:style>
  <w:style w:type="paragraph" w:styleId="5">
    <w:name w:val="header"/>
    <w:basedOn w:val="1"/>
    <w:link w:val="10"/>
    <w:qFormat/>
    <w:uiPriority w:val="0"/>
    <w:pPr>
      <w:tabs>
        <w:tab w:val="center" w:pos="4252"/>
        <w:tab w:val="right" w:pos="8504"/>
      </w:tabs>
      <w:snapToGrid w:val="0"/>
    </w:pPr>
  </w:style>
  <w:style w:type="table" w:customStyle="1" w:styleId="8">
    <w:name w:val="授業計画"/>
    <w:basedOn w:val="7"/>
    <w:qFormat/>
    <w:uiPriority w:val="99"/>
    <w:tblPr>
      <w:tblLayout w:type="fixed"/>
      <w:tblCellMar>
        <w:left w:w="72" w:type="dxa"/>
        <w:right w:w="72" w:type="dxa"/>
      </w:tblCellMar>
    </w:tblPr>
    <w:tblStylePr w:type="firstRow">
      <w:pPr>
        <w:wordWrap/>
        <w:spacing w:before="80" w:beforeLines="0" w:beforeAutospacing="0" w:after="0" w:afterLines="0" w:afterAutospacing="0" w:line="240" w:lineRule="auto"/>
      </w:pPr>
      <w:rPr>
        <w:rFonts w:asciiTheme="majorHAnsi" w:hAnsiTheme="majorHAnsi"/>
        <w:caps/>
        <w:smallCaps w:val="0"/>
        <w:color w:val="44546A" w:themeColor="text2"/>
        <w14:textFill>
          <w14:solidFill>
            <w14:schemeClr w14:val="tx2"/>
          </w14:solidFill>
        </w14:textFill>
      </w:rPr>
      <w:tblPr>
        <w:tblLayout w:type="fixed"/>
      </w:tblPr>
      <w:trPr>
        <w:tblHeader/>
      </w:trPr>
      <w:tcPr>
        <w:tcBorders>
          <w:top w:val="nil"/>
          <w:left w:val="nil"/>
          <w:bottom w:val="nil"/>
          <w:right w:val="nil"/>
          <w:insideH w:val="nil"/>
          <w:insideV w:val="nil"/>
          <w:tl2br w:val="nil"/>
          <w:tr2bl w:val="nil"/>
        </w:tcBorders>
        <w:shd w:val="clear" w:color="auto" w:fill="DEEAF6" w:themeFill="accent1" w:themeFillTint="33"/>
      </w:tcPr>
    </w:tblStylePr>
  </w:style>
  <w:style w:type="character" w:customStyle="1" w:styleId="9">
    <w:name w:val="吹き出し (文字)"/>
    <w:basedOn w:val="6"/>
    <w:link w:val="4"/>
    <w:qFormat/>
    <w:uiPriority w:val="0"/>
    <w:rPr>
      <w:rFonts w:asciiTheme="majorHAnsi" w:hAnsiTheme="majorHAnsi" w:eastAsiaTheme="majorEastAsia" w:cstheme="majorBidi"/>
      <w:kern w:val="2"/>
      <w:sz w:val="18"/>
      <w:szCs w:val="18"/>
    </w:rPr>
  </w:style>
  <w:style w:type="character" w:customStyle="1" w:styleId="10">
    <w:name w:val="ヘッダー (文字)"/>
    <w:basedOn w:val="6"/>
    <w:link w:val="5"/>
    <w:qFormat/>
    <w:uiPriority w:val="0"/>
    <w:rPr>
      <w:kern w:val="2"/>
      <w:sz w:val="21"/>
      <w:szCs w:val="24"/>
    </w:rPr>
  </w:style>
  <w:style w:type="character" w:customStyle="1" w:styleId="11">
    <w:name w:val="フッター (文字)"/>
    <w:basedOn w:val="6"/>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142</Words>
  <Characters>812</Characters>
  <Lines>6</Lines>
  <Paragraphs>1</Paragraphs>
  <TotalTime>2</TotalTime>
  <ScaleCrop>false</ScaleCrop>
  <LinksUpToDate>false</LinksUpToDate>
  <CharactersWithSpaces>953</CharactersWithSpaces>
  <Application>WPS Office_10.8.2.6694_F1E327BC-269C-435d-A152-05C5408002CA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2021-10-27T03:53:00Z</dcterms:created>
  <dc:creator>user</dc:creator>
  <cp:lastModifiedBy>user</cp:lastModifiedBy>
  <cp:lastPrinted>2025-12-19T08:10:06Z</cp:lastPrinted>
  <dcterms:modified xsi:type="dcterms:W3CDTF">2025-12-19T08:10:17Z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